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D0D0D" w:themeColor="text1" w:themeTint="F2"/>
  <w:body>
    <w:p w:rsidR="00515549" w:rsidRPr="00E87D50" w:rsidRDefault="00515549" w:rsidP="00E87D50">
      <w:pPr>
        <w:pStyle w:val="NormalWeb"/>
        <w:shd w:val="clear" w:color="auto" w:fill="FFFFFF"/>
        <w:spacing w:before="0" w:beforeAutospacing="0" w:after="324" w:afterAutospacing="0" w:line="293" w:lineRule="atLeast"/>
        <w:jc w:val="both"/>
        <w:rPr>
          <w:rFonts w:ascii="Arial" w:hAnsi="Arial" w:cs="Arial"/>
          <w:color w:val="444444"/>
        </w:rPr>
      </w:pPr>
      <w:r w:rsidRPr="00E87D50">
        <w:rPr>
          <w:rFonts w:ascii="Arial" w:hAnsi="Arial" w:cs="Arial"/>
          <w:color w:val="000080"/>
          <w:bdr w:val="none" w:sz="0" w:space="0" w:color="auto" w:frame="1"/>
        </w:rPr>
        <w:t>Elabora un glosario evolutivo sobre el curriculum y sus procesos que integre:</w:t>
      </w:r>
    </w:p>
    <w:p w:rsidR="00515549" w:rsidRPr="00E87D50" w:rsidRDefault="00515549" w:rsidP="00E87D50">
      <w:pPr>
        <w:pStyle w:val="NormalWeb"/>
        <w:shd w:val="clear" w:color="auto" w:fill="FFFFFF"/>
        <w:spacing w:before="0" w:beforeAutospacing="0" w:after="324" w:afterAutospacing="0" w:line="293" w:lineRule="atLeast"/>
        <w:jc w:val="both"/>
        <w:rPr>
          <w:rFonts w:ascii="Arial" w:hAnsi="Arial" w:cs="Arial"/>
          <w:color w:val="000080"/>
          <w:bdr w:val="none" w:sz="0" w:space="0" w:color="auto" w:frame="1"/>
        </w:rPr>
      </w:pPr>
      <w:r w:rsidRPr="00E87D50">
        <w:rPr>
          <w:rFonts w:ascii="Arial" w:hAnsi="Arial" w:cs="Arial"/>
          <w:color w:val="000080"/>
          <w:bdr w:val="none" w:sz="0" w:space="0" w:color="auto" w:frame="1"/>
        </w:rPr>
        <w:t>1ra noción de curriculum (evaluación diagnóstica)</w:t>
      </w:r>
      <w:r w:rsidRPr="00E87D50">
        <w:rPr>
          <w:rFonts w:ascii="Arial" w:hAnsi="Arial" w:cs="Arial"/>
          <w:color w:val="000080"/>
          <w:bdr w:val="none" w:sz="0" w:space="0" w:color="auto" w:frame="1"/>
        </w:rPr>
        <w:t>.</w:t>
      </w:r>
    </w:p>
    <w:p w:rsidR="00A01CB8" w:rsidRPr="00E87D50" w:rsidRDefault="00A01CB8" w:rsidP="00E87D50">
      <w:pPr>
        <w:pStyle w:val="NormalWeb"/>
        <w:shd w:val="clear" w:color="auto" w:fill="FFFFFF"/>
        <w:spacing w:before="0" w:beforeAutospacing="0" w:after="324" w:afterAutospacing="0" w:line="293" w:lineRule="atLeast"/>
        <w:jc w:val="both"/>
        <w:rPr>
          <w:rFonts w:ascii="Arial" w:hAnsi="Arial" w:cs="Arial"/>
          <w:color w:val="000080"/>
          <w:bdr w:val="none" w:sz="0" w:space="0" w:color="auto" w:frame="1"/>
        </w:rPr>
      </w:pPr>
      <w:r w:rsidRPr="00E87D50">
        <w:rPr>
          <w:rFonts w:ascii="Arial" w:hAnsi="Arial" w:cs="Arial"/>
          <w:color w:val="252525"/>
          <w:shd w:val="clear" w:color="auto" w:fill="FFFFFF"/>
        </w:rPr>
        <w:t>El curriculum es aquel documento que de manera formal, describe los contenidos y objetivos de los</w:t>
      </w:r>
      <w:r w:rsidRPr="00E87D50">
        <w:rPr>
          <w:rFonts w:ascii="Arial" w:hAnsi="Arial" w:cs="Arial"/>
          <w:color w:val="252525"/>
          <w:shd w:val="clear" w:color="auto" w:fill="FFFFFF"/>
        </w:rPr>
        <w:t xml:space="preserve"> aspectos del desarrollo y de la incorporación de la cultura que la escuela</w:t>
      </w:r>
      <w:r w:rsidRPr="00E87D50">
        <w:rPr>
          <w:rFonts w:ascii="Arial" w:hAnsi="Arial" w:cs="Arial"/>
          <w:color w:val="252525"/>
          <w:shd w:val="clear" w:color="auto" w:fill="FFFFFF"/>
        </w:rPr>
        <w:t xml:space="preserve"> o nivel educativo</w:t>
      </w:r>
      <w:r w:rsidRPr="00E87D50">
        <w:rPr>
          <w:rFonts w:ascii="Arial" w:hAnsi="Arial" w:cs="Arial"/>
          <w:color w:val="252525"/>
          <w:shd w:val="clear" w:color="auto" w:fill="FFFFFF"/>
        </w:rPr>
        <w:t xml:space="preserve"> </w:t>
      </w:r>
      <w:r w:rsidR="00695F12" w:rsidRPr="00E87D50">
        <w:rPr>
          <w:rFonts w:ascii="Arial" w:hAnsi="Arial" w:cs="Arial"/>
          <w:color w:val="252525"/>
          <w:shd w:val="clear" w:color="auto" w:fill="FFFFFF"/>
        </w:rPr>
        <w:t>para</w:t>
      </w:r>
      <w:r w:rsidRPr="00E87D50">
        <w:rPr>
          <w:rFonts w:ascii="Arial" w:hAnsi="Arial" w:cs="Arial"/>
          <w:color w:val="252525"/>
          <w:shd w:val="clear" w:color="auto" w:fill="FFFFFF"/>
        </w:rPr>
        <w:t xml:space="preserve"> promover </w:t>
      </w:r>
      <w:r w:rsidR="00695F12" w:rsidRPr="00E87D50">
        <w:rPr>
          <w:rFonts w:ascii="Arial" w:hAnsi="Arial" w:cs="Arial"/>
          <w:color w:val="252525"/>
          <w:shd w:val="clear" w:color="auto" w:fill="FFFFFF"/>
        </w:rPr>
        <w:t xml:space="preserve">su </w:t>
      </w:r>
      <w:r w:rsidRPr="00E87D50">
        <w:rPr>
          <w:rFonts w:ascii="Arial" w:hAnsi="Arial" w:cs="Arial"/>
          <w:color w:val="252525"/>
          <w:shd w:val="clear" w:color="auto" w:fill="FFFFFF"/>
        </w:rPr>
        <w:t>realización</w:t>
      </w:r>
      <w:bookmarkStart w:id="0" w:name="_GoBack"/>
      <w:bookmarkEnd w:id="0"/>
      <w:r w:rsidRPr="00E87D50">
        <w:rPr>
          <w:rFonts w:ascii="Arial" w:hAnsi="Arial" w:cs="Arial"/>
          <w:color w:val="252525"/>
          <w:shd w:val="clear" w:color="auto" w:fill="FFFFFF"/>
        </w:rPr>
        <w:t xml:space="preserve">: ¿qué enseñar?, ¿cómo enseñar?, ¿cuándo enseñar? y ¿qué, cómo y cuándo evaluar? </w:t>
      </w:r>
      <w:r w:rsidR="00695F12" w:rsidRPr="00E87D50">
        <w:rPr>
          <w:rFonts w:ascii="Arial" w:hAnsi="Arial" w:cs="Arial"/>
          <w:color w:val="252525"/>
          <w:shd w:val="clear" w:color="auto" w:fill="FFFFFF"/>
        </w:rPr>
        <w:t>En México y en el nivel de primaria, el currículo se encuentra centrado en el plan de estudio de educación Básica y en los Programas de Estudio de cada grado.</w:t>
      </w:r>
    </w:p>
    <w:p w:rsidR="00515549" w:rsidRPr="00E87D50" w:rsidRDefault="00515549" w:rsidP="00E87D50">
      <w:pPr>
        <w:pStyle w:val="NormalWeb"/>
        <w:shd w:val="clear" w:color="auto" w:fill="FFFFFF"/>
        <w:spacing w:before="0" w:beforeAutospacing="0" w:after="324" w:afterAutospacing="0" w:line="293" w:lineRule="atLeast"/>
        <w:jc w:val="both"/>
        <w:rPr>
          <w:rFonts w:ascii="Arial" w:hAnsi="Arial" w:cs="Arial"/>
          <w:color w:val="444444"/>
        </w:rPr>
      </w:pPr>
    </w:p>
    <w:p w:rsidR="00515549" w:rsidRPr="00E87D50" w:rsidRDefault="00515549" w:rsidP="00E87D50">
      <w:pPr>
        <w:pStyle w:val="NormalWeb"/>
        <w:shd w:val="clear" w:color="auto" w:fill="FFFFFF"/>
        <w:spacing w:before="0" w:beforeAutospacing="0" w:after="324" w:afterAutospacing="0" w:line="293" w:lineRule="atLeast"/>
        <w:jc w:val="both"/>
        <w:rPr>
          <w:rFonts w:ascii="Arial" w:hAnsi="Arial" w:cs="Arial"/>
          <w:color w:val="000080"/>
          <w:bdr w:val="none" w:sz="0" w:space="0" w:color="auto" w:frame="1"/>
        </w:rPr>
      </w:pPr>
      <w:r w:rsidRPr="00E87D50">
        <w:rPr>
          <w:rFonts w:ascii="Arial" w:hAnsi="Arial" w:cs="Arial"/>
          <w:color w:val="000080"/>
          <w:bdr w:val="none" w:sz="0" w:space="0" w:color="auto" w:frame="1"/>
        </w:rPr>
        <w:t>2da noción de curriculum (posterior y con base en la lectura del texto de Angulo)</w:t>
      </w:r>
    </w:p>
    <w:p w:rsidR="00515549" w:rsidRPr="00E87D50" w:rsidRDefault="00515549" w:rsidP="00E87D50">
      <w:pPr>
        <w:pStyle w:val="NormalWeb"/>
        <w:shd w:val="clear" w:color="auto" w:fill="FFFFFF"/>
        <w:spacing w:before="0" w:beforeAutospacing="0" w:after="324" w:afterAutospacing="0" w:line="293" w:lineRule="atLeast"/>
        <w:jc w:val="both"/>
        <w:rPr>
          <w:rFonts w:ascii="Arial" w:hAnsi="Arial" w:cs="Arial"/>
          <w:color w:val="444444"/>
        </w:rPr>
      </w:pPr>
      <w:r w:rsidRPr="00E87D50">
        <w:rPr>
          <w:rFonts w:ascii="Arial" w:hAnsi="Arial" w:cs="Arial"/>
        </w:rPr>
        <w:t>Cuando se define el currículum como un contenido (y especialmente, como una selección de contenido cultural), estamos situando a dicho concepto en la dimens</w:t>
      </w:r>
      <w:r w:rsidRPr="00E87D50">
        <w:rPr>
          <w:rFonts w:ascii="Arial" w:hAnsi="Arial" w:cs="Arial"/>
        </w:rPr>
        <w:t>ión de la representación. Quiere</w:t>
      </w:r>
      <w:r w:rsidRPr="00E87D50">
        <w:rPr>
          <w:rFonts w:ascii="Arial" w:hAnsi="Arial" w:cs="Arial"/>
        </w:rPr>
        <w:t xml:space="preserve"> decir que, entonces, el currículum en tanto selección de una cultura, proyecta una representación concreta y determinada de la cultura que una sociedad cree valiosa; es decir, de las formas de conocer, pensar </w:t>
      </w:r>
      <w:r w:rsidRPr="00E87D50">
        <w:rPr>
          <w:rFonts w:ascii="Arial" w:hAnsi="Arial" w:cs="Arial"/>
        </w:rPr>
        <w:t xml:space="preserve">y explicar el mundo circundante. </w:t>
      </w:r>
      <w:r w:rsidRPr="00E87D50">
        <w:rPr>
          <w:rFonts w:ascii="Arial" w:hAnsi="Arial" w:cs="Arial"/>
        </w:rPr>
        <w:t>Al aceptar que un currículum es básicamente una planificación, también estamos construyendo una representación; pero, en este caso, representamos la acción posible, o la acción que nos gustaría que tuviera lugar en las escuelas. Dicho de otro modo, el currículum como planificación, especifica y establece una representación, no sólo de los elementos que creemos vitales para actuar en las escuelas y en las aulas, sino del “contenido” que queremos adoptar y realizar con respecto a dichos elementos o factores de la acción. En este caso podemos hablar claramente del currículum como “representación de la acción”. Por último, adoptar la idea de currículum como realidad interactiva, significa que colocamos dicho concepto en la acción misma y en la práctica docente. Aquí el currículum es, esencialmente, la acción y la práctica educativa</w:t>
      </w:r>
    </w:p>
    <w:p w:rsidR="00515549" w:rsidRPr="00E87D50" w:rsidRDefault="00515549" w:rsidP="00E87D50">
      <w:pPr>
        <w:pStyle w:val="NormalWeb"/>
        <w:shd w:val="clear" w:color="auto" w:fill="FFFFFF"/>
        <w:spacing w:before="0" w:beforeAutospacing="0" w:after="324" w:afterAutospacing="0" w:line="293" w:lineRule="atLeast"/>
        <w:jc w:val="both"/>
        <w:rPr>
          <w:rFonts w:ascii="Arial" w:hAnsi="Arial" w:cs="Arial"/>
          <w:color w:val="444444"/>
        </w:rPr>
      </w:pPr>
      <w:r w:rsidRPr="00E87D50">
        <w:rPr>
          <w:rFonts w:ascii="Arial" w:hAnsi="Arial" w:cs="Arial"/>
          <w:color w:val="000080"/>
          <w:bdr w:val="none" w:sz="0" w:space="0" w:color="auto" w:frame="1"/>
        </w:rPr>
        <w:t>1ra definición de los siguientes procesos curriculares: diseño, implantación, gestión y evaluación del curriculum (Posterior a la segunda sesión)</w:t>
      </w:r>
    </w:p>
    <w:p w:rsidR="00695F12" w:rsidRPr="00E87D50" w:rsidRDefault="00695F12" w:rsidP="00E87D50">
      <w:pPr>
        <w:shd w:val="clear" w:color="auto" w:fill="FFFFFF"/>
        <w:spacing w:line="234" w:lineRule="atLeast"/>
        <w:jc w:val="both"/>
        <w:rPr>
          <w:rFonts w:ascii="Arial" w:eastAsia="Times New Roman" w:hAnsi="Arial" w:cs="Arial"/>
          <w:sz w:val="24"/>
          <w:szCs w:val="24"/>
          <w:lang w:eastAsia="es-MX"/>
        </w:rPr>
      </w:pPr>
      <w:r w:rsidRPr="00E87D50">
        <w:rPr>
          <w:rFonts w:ascii="Arial" w:hAnsi="Arial" w:cs="Arial"/>
          <w:color w:val="17365D" w:themeColor="text2" w:themeShade="BF"/>
          <w:sz w:val="24"/>
          <w:szCs w:val="24"/>
          <w:bdr w:val="none" w:sz="0" w:space="0" w:color="auto" w:frame="1"/>
        </w:rPr>
        <w:t xml:space="preserve">Diseño: </w:t>
      </w:r>
      <w:r w:rsidRPr="00E87D50">
        <w:rPr>
          <w:rFonts w:ascii="Arial" w:hAnsi="Arial" w:cs="Arial"/>
          <w:sz w:val="24"/>
          <w:szCs w:val="24"/>
          <w:bdr w:val="none" w:sz="0" w:space="0" w:color="auto" w:frame="1"/>
        </w:rPr>
        <w:t>es la p</w:t>
      </w:r>
      <w:r w:rsidRPr="00E87D50">
        <w:rPr>
          <w:rFonts w:ascii="Arial" w:eastAsia="Times New Roman" w:hAnsi="Arial" w:cs="Arial"/>
          <w:sz w:val="24"/>
          <w:szCs w:val="24"/>
          <w:lang w:eastAsia="es-MX"/>
        </w:rPr>
        <w:t>laneación de la estructura que tendrá el plan de estudios o programa atendiendo a las necesidades del estudiante para una formación integral y al desarrollo del campo disciplinar.</w:t>
      </w:r>
    </w:p>
    <w:p w:rsidR="00695F12" w:rsidRPr="00E87D50" w:rsidRDefault="00695F12" w:rsidP="00E87D50">
      <w:pPr>
        <w:pStyle w:val="NormalWeb"/>
        <w:shd w:val="clear" w:color="auto" w:fill="FFFFFF"/>
        <w:spacing w:before="0" w:beforeAutospacing="0" w:after="324" w:afterAutospacing="0" w:line="293" w:lineRule="atLeast"/>
        <w:jc w:val="both"/>
        <w:rPr>
          <w:rFonts w:ascii="Arial" w:hAnsi="Arial" w:cs="Arial"/>
          <w:color w:val="000080"/>
          <w:bdr w:val="none" w:sz="0" w:space="0" w:color="auto" w:frame="1"/>
        </w:rPr>
      </w:pPr>
      <w:r w:rsidRPr="00E87D50">
        <w:rPr>
          <w:rFonts w:ascii="Arial" w:hAnsi="Arial" w:cs="Arial"/>
          <w:color w:val="000080"/>
          <w:bdr w:val="none" w:sz="0" w:space="0" w:color="auto" w:frame="1"/>
        </w:rPr>
        <w:lastRenderedPageBreak/>
        <w:t>I</w:t>
      </w:r>
      <w:r w:rsidRPr="00E87D50">
        <w:rPr>
          <w:rFonts w:ascii="Arial" w:hAnsi="Arial" w:cs="Arial"/>
          <w:color w:val="000080"/>
          <w:bdr w:val="none" w:sz="0" w:space="0" w:color="auto" w:frame="1"/>
        </w:rPr>
        <w:t>mplantación</w:t>
      </w:r>
      <w:r w:rsidRPr="00E87D50">
        <w:rPr>
          <w:rFonts w:ascii="Arial" w:hAnsi="Arial" w:cs="Arial"/>
          <w:color w:val="000080"/>
          <w:bdr w:val="none" w:sz="0" w:space="0" w:color="auto" w:frame="1"/>
        </w:rPr>
        <w:t xml:space="preserve">: </w:t>
      </w:r>
      <w:r w:rsidRPr="00E87D50">
        <w:rPr>
          <w:rFonts w:ascii="Arial" w:hAnsi="Arial" w:cs="Arial"/>
          <w:bdr w:val="none" w:sz="0" w:space="0" w:color="auto" w:frame="1"/>
        </w:rPr>
        <w:t>Es la puesta en práctica</w:t>
      </w:r>
      <w:r w:rsidR="00665630" w:rsidRPr="00E87D50">
        <w:rPr>
          <w:rFonts w:ascii="Arial" w:hAnsi="Arial" w:cs="Arial"/>
          <w:bdr w:val="none" w:sz="0" w:space="0" w:color="auto" w:frame="1"/>
        </w:rPr>
        <w:t xml:space="preserve"> d</w:t>
      </w:r>
      <w:r w:rsidR="00E87D50">
        <w:rPr>
          <w:rFonts w:ascii="Arial" w:hAnsi="Arial" w:cs="Arial"/>
          <w:bdr w:val="none" w:sz="0" w:space="0" w:color="auto" w:frame="1"/>
        </w:rPr>
        <w:t xml:space="preserve">el diseño de la nueva curriculum, poniendo en </w:t>
      </w:r>
      <w:proofErr w:type="spellStart"/>
      <w:r w:rsidR="00E87D50">
        <w:rPr>
          <w:rFonts w:ascii="Arial" w:hAnsi="Arial" w:cs="Arial"/>
          <w:bdr w:val="none" w:sz="0" w:space="0" w:color="auto" w:frame="1"/>
        </w:rPr>
        <w:t>practica</w:t>
      </w:r>
      <w:proofErr w:type="spellEnd"/>
      <w:r w:rsidR="00E87D50">
        <w:rPr>
          <w:rFonts w:ascii="Arial" w:hAnsi="Arial" w:cs="Arial"/>
          <w:bdr w:val="none" w:sz="0" w:space="0" w:color="auto" w:frame="1"/>
        </w:rPr>
        <w:t xml:space="preserve"> los objetivos y contenidos.</w:t>
      </w:r>
    </w:p>
    <w:p w:rsidR="00695F12" w:rsidRPr="00E87D50" w:rsidRDefault="00695F12" w:rsidP="00E87D50">
      <w:pPr>
        <w:pStyle w:val="NormalWeb"/>
        <w:shd w:val="clear" w:color="auto" w:fill="FFFFFF"/>
        <w:spacing w:before="0" w:beforeAutospacing="0" w:after="324" w:afterAutospacing="0" w:line="293" w:lineRule="atLeast"/>
        <w:jc w:val="both"/>
        <w:rPr>
          <w:rFonts w:ascii="Arial" w:hAnsi="Arial" w:cs="Arial"/>
          <w:color w:val="000080"/>
          <w:bdr w:val="none" w:sz="0" w:space="0" w:color="auto" w:frame="1"/>
        </w:rPr>
      </w:pPr>
      <w:r w:rsidRPr="00E87D50">
        <w:rPr>
          <w:rFonts w:ascii="Arial" w:hAnsi="Arial" w:cs="Arial"/>
          <w:color w:val="000080"/>
          <w:bdr w:val="none" w:sz="0" w:space="0" w:color="auto" w:frame="1"/>
        </w:rPr>
        <w:t>Gestión</w:t>
      </w:r>
      <w:r w:rsidR="00665630" w:rsidRPr="00E87D50">
        <w:rPr>
          <w:rFonts w:ascii="Arial" w:hAnsi="Arial" w:cs="Arial"/>
          <w:color w:val="000080"/>
          <w:bdr w:val="none" w:sz="0" w:space="0" w:color="auto" w:frame="1"/>
        </w:rPr>
        <w:t xml:space="preserve">: </w:t>
      </w:r>
      <w:r w:rsidR="00665630" w:rsidRPr="00E87D50">
        <w:rPr>
          <w:rFonts w:ascii="Arial" w:hAnsi="Arial" w:cs="Arial"/>
        </w:rPr>
        <w:t xml:space="preserve">La </w:t>
      </w:r>
      <w:r w:rsidR="00665630" w:rsidRPr="00E87D50">
        <w:rPr>
          <w:rFonts w:ascii="Arial" w:hAnsi="Arial" w:cs="Arial"/>
        </w:rPr>
        <w:t>gestión</w:t>
      </w:r>
      <w:r w:rsidR="00665630" w:rsidRPr="00E87D50">
        <w:rPr>
          <w:rFonts w:ascii="Arial" w:hAnsi="Arial" w:cs="Arial"/>
        </w:rPr>
        <w:t xml:space="preserve"> curricular se comprende como parte del marco de la </w:t>
      </w:r>
      <w:r w:rsidR="00665630" w:rsidRPr="00E87D50">
        <w:rPr>
          <w:rFonts w:ascii="Arial" w:hAnsi="Arial" w:cs="Arial"/>
        </w:rPr>
        <w:t>gestión</w:t>
      </w:r>
      <w:r w:rsidR="00665630" w:rsidRPr="00E87D50">
        <w:rPr>
          <w:rFonts w:ascii="Arial" w:hAnsi="Arial" w:cs="Arial"/>
        </w:rPr>
        <w:t xml:space="preserve"> educativa, implica construir saberes </w:t>
      </w:r>
      <w:r w:rsidR="00665630" w:rsidRPr="00E87D50">
        <w:rPr>
          <w:rFonts w:ascii="Arial" w:hAnsi="Arial" w:cs="Arial"/>
        </w:rPr>
        <w:t>teóricos</w:t>
      </w:r>
      <w:r w:rsidR="00665630" w:rsidRPr="00E87D50">
        <w:rPr>
          <w:rFonts w:ascii="Arial" w:hAnsi="Arial" w:cs="Arial"/>
        </w:rPr>
        <w:t xml:space="preserve"> y </w:t>
      </w:r>
      <w:r w:rsidR="00665630" w:rsidRPr="00E87D50">
        <w:rPr>
          <w:rFonts w:ascii="Arial" w:hAnsi="Arial" w:cs="Arial"/>
        </w:rPr>
        <w:t>prácticos</w:t>
      </w:r>
      <w:r w:rsidR="00665630" w:rsidRPr="00E87D50">
        <w:rPr>
          <w:rFonts w:ascii="Arial" w:hAnsi="Arial" w:cs="Arial"/>
        </w:rPr>
        <w:t xml:space="preserve"> en </w:t>
      </w:r>
      <w:r w:rsidR="00665630" w:rsidRPr="00E87D50">
        <w:rPr>
          <w:rFonts w:ascii="Arial" w:hAnsi="Arial" w:cs="Arial"/>
        </w:rPr>
        <w:t>relación</w:t>
      </w:r>
      <w:r w:rsidR="00665630" w:rsidRPr="00E87D50">
        <w:rPr>
          <w:rFonts w:ascii="Arial" w:hAnsi="Arial" w:cs="Arial"/>
        </w:rPr>
        <w:t xml:space="preserve"> con la </w:t>
      </w:r>
      <w:r w:rsidR="00665630" w:rsidRPr="00E87D50">
        <w:rPr>
          <w:rFonts w:ascii="Arial" w:hAnsi="Arial" w:cs="Arial"/>
        </w:rPr>
        <w:t>organización</w:t>
      </w:r>
      <w:r w:rsidR="00665630" w:rsidRPr="00E87D50">
        <w:rPr>
          <w:rFonts w:ascii="Arial" w:hAnsi="Arial" w:cs="Arial"/>
        </w:rPr>
        <w:t xml:space="preserve"> del establecimiento escolar, con los aspectos administrativos, con los actores que forman parte de la </w:t>
      </w:r>
      <w:r w:rsidR="00665630" w:rsidRPr="00E87D50">
        <w:rPr>
          <w:rFonts w:ascii="Arial" w:hAnsi="Arial" w:cs="Arial"/>
        </w:rPr>
        <w:t>institución</w:t>
      </w:r>
      <w:r w:rsidR="00665630" w:rsidRPr="00E87D50">
        <w:rPr>
          <w:rFonts w:ascii="Arial" w:hAnsi="Arial" w:cs="Arial"/>
        </w:rPr>
        <w:t xml:space="preserve"> y por supuesto con el </w:t>
      </w:r>
      <w:r w:rsidR="00665630" w:rsidRPr="00E87D50">
        <w:rPr>
          <w:rFonts w:ascii="Arial" w:hAnsi="Arial" w:cs="Arial"/>
        </w:rPr>
        <w:t>currículo</w:t>
      </w:r>
      <w:r w:rsidR="00665630" w:rsidRPr="00E87D50">
        <w:rPr>
          <w:rFonts w:ascii="Arial" w:hAnsi="Arial" w:cs="Arial"/>
        </w:rPr>
        <w:t xml:space="preserve"> escolar. En consecuencia, focaliza algunos de los aspectos incluidos en la </w:t>
      </w:r>
      <w:r w:rsidR="00665630" w:rsidRPr="00E87D50">
        <w:rPr>
          <w:rFonts w:ascii="Arial" w:hAnsi="Arial" w:cs="Arial"/>
        </w:rPr>
        <w:t>gestión</w:t>
      </w:r>
      <w:r w:rsidR="00665630" w:rsidRPr="00E87D50">
        <w:rPr>
          <w:rFonts w:ascii="Arial" w:hAnsi="Arial" w:cs="Arial"/>
        </w:rPr>
        <w:t xml:space="preserve"> educativa en vistas a profundizarlos, ampliarlos, complejizarlos, completarlos; pero sobretodo trata, de abordar centralmente, los saberes vinculados en forma directa con la </w:t>
      </w:r>
      <w:r w:rsidR="00665630" w:rsidRPr="00E87D50">
        <w:rPr>
          <w:rFonts w:ascii="Arial" w:hAnsi="Arial" w:cs="Arial"/>
        </w:rPr>
        <w:t>dimensión pedagógico didáctico</w:t>
      </w:r>
      <w:r w:rsidR="00665630" w:rsidRPr="00E87D50">
        <w:rPr>
          <w:rFonts w:ascii="Arial" w:hAnsi="Arial" w:cs="Arial"/>
        </w:rPr>
        <w:t xml:space="preserve">. Ello involucra volver a situar la escuela en torno a la </w:t>
      </w:r>
      <w:r w:rsidR="00665630" w:rsidRPr="00E87D50">
        <w:rPr>
          <w:rFonts w:ascii="Arial" w:hAnsi="Arial" w:cs="Arial"/>
        </w:rPr>
        <w:t>enseñanza</w:t>
      </w:r>
      <w:r w:rsidR="00665630" w:rsidRPr="00E87D50">
        <w:rPr>
          <w:rFonts w:ascii="Arial" w:hAnsi="Arial" w:cs="Arial"/>
        </w:rPr>
        <w:t xml:space="preserve"> y al aprendizaje, lo que supone enfatizar en la </w:t>
      </w:r>
      <w:r w:rsidR="00665630" w:rsidRPr="00E87D50">
        <w:rPr>
          <w:rFonts w:ascii="Arial" w:hAnsi="Arial" w:cs="Arial"/>
        </w:rPr>
        <w:t>gestión</w:t>
      </w:r>
      <w:r w:rsidR="00665630" w:rsidRPr="00E87D50">
        <w:rPr>
          <w:rFonts w:ascii="Arial" w:hAnsi="Arial" w:cs="Arial"/>
        </w:rPr>
        <w:t xml:space="preserve"> de los aprendizajes que son responsabilidad de toda </w:t>
      </w:r>
      <w:r w:rsidR="00665630" w:rsidRPr="00E87D50">
        <w:rPr>
          <w:rFonts w:ascii="Arial" w:hAnsi="Arial" w:cs="Arial"/>
        </w:rPr>
        <w:t>institución</w:t>
      </w:r>
      <w:r w:rsidR="00665630" w:rsidRPr="00E87D50">
        <w:rPr>
          <w:rFonts w:ascii="Arial" w:hAnsi="Arial" w:cs="Arial"/>
        </w:rPr>
        <w:t xml:space="preserve"> educativa, en tanto </w:t>
      </w:r>
      <w:r w:rsidR="00665630" w:rsidRPr="00E87D50">
        <w:rPr>
          <w:rFonts w:ascii="Arial" w:hAnsi="Arial" w:cs="Arial"/>
        </w:rPr>
        <w:t>institución</w:t>
      </w:r>
      <w:r w:rsidR="00665630" w:rsidRPr="00E87D50">
        <w:rPr>
          <w:rFonts w:ascii="Arial" w:hAnsi="Arial" w:cs="Arial"/>
        </w:rPr>
        <w:t xml:space="preserve"> social.</w:t>
      </w:r>
    </w:p>
    <w:p w:rsidR="00695F12" w:rsidRPr="00E87D50" w:rsidRDefault="00695F12" w:rsidP="00E87D50">
      <w:pPr>
        <w:pStyle w:val="NormalWeb"/>
        <w:shd w:val="clear" w:color="auto" w:fill="FFFFFF"/>
        <w:spacing w:before="0" w:beforeAutospacing="0" w:after="324" w:afterAutospacing="0" w:line="293" w:lineRule="atLeast"/>
        <w:jc w:val="both"/>
        <w:rPr>
          <w:rFonts w:ascii="Arial" w:hAnsi="Arial" w:cs="Arial"/>
          <w:color w:val="444444"/>
          <w:bdr w:val="none" w:sz="0" w:space="0" w:color="auto" w:frame="1"/>
        </w:rPr>
      </w:pPr>
      <w:r w:rsidRPr="00E87D50">
        <w:rPr>
          <w:rFonts w:ascii="Arial" w:hAnsi="Arial" w:cs="Arial"/>
          <w:color w:val="000080"/>
          <w:bdr w:val="none" w:sz="0" w:space="0" w:color="auto" w:frame="1"/>
        </w:rPr>
        <w:t>Evaluación:</w:t>
      </w:r>
      <w:r w:rsidR="00665630" w:rsidRPr="00E87D50">
        <w:rPr>
          <w:rFonts w:ascii="Arial" w:hAnsi="Arial" w:cs="Arial"/>
          <w:color w:val="000080"/>
          <w:bdr w:val="none" w:sz="0" w:space="0" w:color="auto" w:frame="1"/>
        </w:rPr>
        <w:t xml:space="preserve"> </w:t>
      </w:r>
      <w:r w:rsidR="00665630" w:rsidRPr="00E87D50">
        <w:rPr>
          <w:rFonts w:ascii="Arial" w:hAnsi="Arial" w:cs="Arial"/>
        </w:rPr>
        <w:t>Entiendo la evaluación del currículo</w:t>
      </w:r>
      <w:r w:rsidR="00665630" w:rsidRPr="00E87D50">
        <w:rPr>
          <w:rFonts w:ascii="Arial" w:hAnsi="Arial" w:cs="Arial"/>
        </w:rPr>
        <w:t xml:space="preserve"> como un proceso de </w:t>
      </w:r>
      <w:r w:rsidR="00665630" w:rsidRPr="00E87D50">
        <w:rPr>
          <w:rFonts w:ascii="Arial" w:hAnsi="Arial" w:cs="Arial"/>
        </w:rPr>
        <w:t>recolectar</w:t>
      </w:r>
      <w:r w:rsidR="00665630" w:rsidRPr="00E87D50">
        <w:rPr>
          <w:rFonts w:ascii="Arial" w:hAnsi="Arial" w:cs="Arial"/>
        </w:rPr>
        <w:t xml:space="preserve"> y organiza</w:t>
      </w:r>
      <w:r w:rsidR="00E87D50" w:rsidRPr="00E87D50">
        <w:rPr>
          <w:rFonts w:ascii="Arial" w:hAnsi="Arial" w:cs="Arial"/>
        </w:rPr>
        <w:t xml:space="preserve">r </w:t>
      </w:r>
      <w:r w:rsidR="00665630" w:rsidRPr="00E87D50">
        <w:rPr>
          <w:rFonts w:ascii="Arial" w:hAnsi="Arial" w:cs="Arial"/>
        </w:rPr>
        <w:t xml:space="preserve">información relevante para ponerla al servicio de los participantes (profesionales, usuarios y responsables sociales y políticos), a fin de facilitarles la comprensión y mejora de la acción. </w:t>
      </w:r>
      <w:r w:rsidR="00E87D50" w:rsidRPr="00E87D50">
        <w:rPr>
          <w:rFonts w:ascii="Arial" w:hAnsi="Arial" w:cs="Arial"/>
        </w:rPr>
        <w:t xml:space="preserve">Esta </w:t>
      </w:r>
      <w:r w:rsidR="00665630" w:rsidRPr="00E87D50">
        <w:rPr>
          <w:rFonts w:ascii="Arial" w:hAnsi="Arial" w:cs="Arial"/>
        </w:rPr>
        <w:t xml:space="preserve">evaluación ha de reconocer la pluralidad de intereses que concurren en toda situación social y educativa y la diversidad de las opiniones, juicios y perspectivas desde las que cada miembro, grupo o </w:t>
      </w:r>
      <w:r w:rsidR="00E87D50" w:rsidRPr="00E87D50">
        <w:rPr>
          <w:rFonts w:ascii="Arial" w:hAnsi="Arial" w:cs="Arial"/>
        </w:rPr>
        <w:t>jerarquía</w:t>
      </w:r>
      <w:r w:rsidR="00665630" w:rsidRPr="00E87D50">
        <w:rPr>
          <w:rFonts w:ascii="Arial" w:hAnsi="Arial" w:cs="Arial"/>
        </w:rPr>
        <w:t xml:space="preserve"> de la comunidad escolar las valora e interpreta. Su objetivo principal debe ser dinamizar la vida de los programas, mejorar los centros de enseñanza, perfeccionar </w:t>
      </w:r>
      <w:r w:rsidR="00665630" w:rsidRPr="00E87D50">
        <w:rPr>
          <w:rFonts w:ascii="Arial" w:hAnsi="Arial" w:cs="Arial"/>
        </w:rPr>
        <w:t>a los docentes</w:t>
      </w:r>
      <w:r w:rsidR="00665630" w:rsidRPr="00E87D50">
        <w:rPr>
          <w:rFonts w:ascii="Arial" w:hAnsi="Arial" w:cs="Arial"/>
        </w:rPr>
        <w:t xml:space="preserve"> y </w:t>
      </w:r>
      <w:r w:rsidR="00665630" w:rsidRPr="00E87D50">
        <w:rPr>
          <w:rFonts w:ascii="Arial" w:hAnsi="Arial" w:cs="Arial"/>
        </w:rPr>
        <w:t xml:space="preserve">el de </w:t>
      </w:r>
      <w:r w:rsidR="00665630" w:rsidRPr="00E87D50">
        <w:rPr>
          <w:rFonts w:ascii="Arial" w:hAnsi="Arial" w:cs="Arial"/>
        </w:rPr>
        <w:t xml:space="preserve">potenciar el aprendizaje de los alumnos, implicando en ello a los diversos sectores que tienen responsabilidades y uso de la escuela y del sistema educativo (profesores, estudiantes, padres, administradores, etcétera). </w:t>
      </w:r>
    </w:p>
    <w:p w:rsidR="00695F12" w:rsidRPr="00E87D50" w:rsidRDefault="00695F12" w:rsidP="00E87D50">
      <w:pPr>
        <w:pStyle w:val="NormalWeb"/>
        <w:shd w:val="clear" w:color="auto" w:fill="FFFFFF"/>
        <w:spacing w:before="0" w:beforeAutospacing="0" w:after="324" w:afterAutospacing="0" w:line="293" w:lineRule="atLeast"/>
        <w:jc w:val="both"/>
        <w:rPr>
          <w:rFonts w:ascii="Arial" w:hAnsi="Arial" w:cs="Arial"/>
          <w:color w:val="444444"/>
          <w:bdr w:val="none" w:sz="0" w:space="0" w:color="auto" w:frame="1"/>
        </w:rPr>
      </w:pPr>
    </w:p>
    <w:p w:rsidR="00565F31" w:rsidRPr="00E87D50" w:rsidRDefault="00565F31" w:rsidP="00E87D50">
      <w:pPr>
        <w:jc w:val="both"/>
        <w:rPr>
          <w:rFonts w:ascii="Arial" w:hAnsi="Arial" w:cs="Arial"/>
          <w:sz w:val="24"/>
          <w:szCs w:val="24"/>
        </w:rPr>
      </w:pPr>
    </w:p>
    <w:sectPr w:rsidR="00565F31" w:rsidRPr="00E87D5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DB9" w:rsidRDefault="006D5DB9" w:rsidP="00EC51FD">
      <w:pPr>
        <w:spacing w:after="0" w:line="240" w:lineRule="auto"/>
      </w:pPr>
      <w:r>
        <w:separator/>
      </w:r>
    </w:p>
  </w:endnote>
  <w:endnote w:type="continuationSeparator" w:id="0">
    <w:p w:rsidR="006D5DB9" w:rsidRDefault="006D5DB9" w:rsidP="00EC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3"/>
      <w:gridCol w:w="8081"/>
    </w:tblGrid>
    <w:tr w:rsidR="00EC51FD">
      <w:tc>
        <w:tcPr>
          <w:tcW w:w="918" w:type="dxa"/>
        </w:tcPr>
        <w:p w:rsidR="00EC51FD" w:rsidRDefault="00EC51FD">
          <w:pPr>
            <w:pStyle w:val="Piedep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t xml:space="preserve">     HUERTA R.</w:t>
          </w: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Pr="00EC51FD">
            <w:rPr>
              <w:b/>
              <w:bCs/>
              <w:noProof/>
              <w:color w:val="4F81BD" w:themeColor="accent1"/>
              <w:sz w:val="32"/>
              <w:szCs w:val="32"/>
              <w:lang w:val="es-ES"/>
              <w14:shadow w14:blurRad="50800" w14:dist="38100" w14:dir="2700000" w14:sx="100000" w14:sy="100000" w14:kx="0" w14:ky="0" w14:algn="tl">
                <w14:srgbClr w14:val="000000">
                  <w14:alpha w14:val="60000"/>
                </w14:srgbClr>
              </w14:shadow>
              <w14:numForm w14:val="oldStyle"/>
            </w:rPr>
            <w:t>1</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EC51FD" w:rsidRDefault="00EC51FD">
          <w:pPr>
            <w:pStyle w:val="Piedepgina"/>
          </w:pPr>
        </w:p>
      </w:tc>
    </w:tr>
  </w:tbl>
  <w:p w:rsidR="00EC51FD" w:rsidRDefault="00EC51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DB9" w:rsidRDefault="006D5DB9" w:rsidP="00EC51FD">
      <w:pPr>
        <w:spacing w:after="0" w:line="240" w:lineRule="auto"/>
      </w:pPr>
      <w:r>
        <w:separator/>
      </w:r>
    </w:p>
  </w:footnote>
  <w:footnote w:type="continuationSeparator" w:id="0">
    <w:p w:rsidR="006D5DB9" w:rsidRDefault="006D5DB9" w:rsidP="00EC5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1FD" w:rsidRDefault="00EC51FD">
    <w:pPr>
      <w:pStyle w:val="Encabezado"/>
    </w:pPr>
    <w:r>
      <w:rPr>
        <w:noProof/>
        <w:lang w:eastAsia="es-MX"/>
      </w:rPr>
      <w:drawing>
        <wp:anchor distT="0" distB="0" distL="114300" distR="114300" simplePos="0" relativeHeight="251658240" behindDoc="0" locked="0" layoutInCell="1" allowOverlap="1">
          <wp:simplePos x="0" y="0"/>
          <wp:positionH relativeFrom="column">
            <wp:posOffset>1691640</wp:posOffset>
          </wp:positionH>
          <wp:positionV relativeFrom="paragraph">
            <wp:posOffset>-285750</wp:posOffset>
          </wp:positionV>
          <wp:extent cx="2552700" cy="617851"/>
          <wp:effectExtent l="0" t="0" r="0" b="0"/>
          <wp:wrapNone/>
          <wp:docPr id="1" name="Imagen 1" descr="http://www.ultra.com.mx/noticias/archivos/timthumb.php?src=http://www.ultra.com.mx/noticias/imagenes/notas/upaep-lanza-su-nueva-imagen-institucional_47c43.jpg&amp;h=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ltra.com.mx/noticias/archivos/timthumb.php?src=http://www.ultra.com.mx/noticias/imagenes/notas/upaep-lanza-su-nueva-imagen-institucional_47c43.jpg&amp;h=345"/>
                  <pic:cNvPicPr>
                    <a:picLocks noChangeAspect="1" noChangeArrowheads="1"/>
                  </pic:cNvPicPr>
                </pic:nvPicPr>
                <pic:blipFill rotWithShape="1">
                  <a:blip r:embed="rId1">
                    <a:extLst>
                      <a:ext uri="{28A0092B-C50C-407E-A947-70E740481C1C}">
                        <a14:useLocalDpi xmlns:a14="http://schemas.microsoft.com/office/drawing/2010/main" val="0"/>
                      </a:ext>
                    </a:extLst>
                  </a:blip>
                  <a:srcRect l="10192" t="26160" r="9804" b="25738"/>
                  <a:stretch/>
                </pic:blipFill>
                <pic:spPr bwMode="auto">
                  <a:xfrm>
                    <a:off x="0" y="0"/>
                    <a:ext cx="2552700" cy="6178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49"/>
    <w:rsid w:val="00515549"/>
    <w:rsid w:val="00565F31"/>
    <w:rsid w:val="00665630"/>
    <w:rsid w:val="00695F12"/>
    <w:rsid w:val="006D5DB9"/>
    <w:rsid w:val="0089363F"/>
    <w:rsid w:val="00A01CB8"/>
    <w:rsid w:val="00E87D50"/>
    <w:rsid w:val="00EC51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155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A01CB8"/>
    <w:rPr>
      <w:color w:val="0000FF"/>
      <w:u w:val="single"/>
    </w:rPr>
  </w:style>
  <w:style w:type="character" w:customStyle="1" w:styleId="apple-converted-space">
    <w:name w:val="apple-converted-space"/>
    <w:basedOn w:val="Fuentedeprrafopredeter"/>
    <w:rsid w:val="00A01CB8"/>
  </w:style>
  <w:style w:type="paragraph" w:styleId="Encabezado">
    <w:name w:val="header"/>
    <w:basedOn w:val="Normal"/>
    <w:link w:val="EncabezadoCar"/>
    <w:uiPriority w:val="99"/>
    <w:unhideWhenUsed/>
    <w:rsid w:val="00EC5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51FD"/>
  </w:style>
  <w:style w:type="paragraph" w:styleId="Piedepgina">
    <w:name w:val="footer"/>
    <w:basedOn w:val="Normal"/>
    <w:link w:val="PiedepginaCar"/>
    <w:uiPriority w:val="99"/>
    <w:unhideWhenUsed/>
    <w:rsid w:val="00EC51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51FD"/>
  </w:style>
  <w:style w:type="paragraph" w:styleId="Textodeglobo">
    <w:name w:val="Balloon Text"/>
    <w:basedOn w:val="Normal"/>
    <w:link w:val="TextodegloboCar"/>
    <w:uiPriority w:val="99"/>
    <w:semiHidden/>
    <w:unhideWhenUsed/>
    <w:rsid w:val="00EC51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1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155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A01CB8"/>
    <w:rPr>
      <w:color w:val="0000FF"/>
      <w:u w:val="single"/>
    </w:rPr>
  </w:style>
  <w:style w:type="character" w:customStyle="1" w:styleId="apple-converted-space">
    <w:name w:val="apple-converted-space"/>
    <w:basedOn w:val="Fuentedeprrafopredeter"/>
    <w:rsid w:val="00A01CB8"/>
  </w:style>
  <w:style w:type="paragraph" w:styleId="Encabezado">
    <w:name w:val="header"/>
    <w:basedOn w:val="Normal"/>
    <w:link w:val="EncabezadoCar"/>
    <w:uiPriority w:val="99"/>
    <w:unhideWhenUsed/>
    <w:rsid w:val="00EC5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51FD"/>
  </w:style>
  <w:style w:type="paragraph" w:styleId="Piedepgina">
    <w:name w:val="footer"/>
    <w:basedOn w:val="Normal"/>
    <w:link w:val="PiedepginaCar"/>
    <w:uiPriority w:val="99"/>
    <w:unhideWhenUsed/>
    <w:rsid w:val="00EC51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51FD"/>
  </w:style>
  <w:style w:type="paragraph" w:styleId="Textodeglobo">
    <w:name w:val="Balloon Text"/>
    <w:basedOn w:val="Normal"/>
    <w:link w:val="TextodegloboCar"/>
    <w:uiPriority w:val="99"/>
    <w:semiHidden/>
    <w:unhideWhenUsed/>
    <w:rsid w:val="00EC51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1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629218">
      <w:bodyDiv w:val="1"/>
      <w:marLeft w:val="0"/>
      <w:marRight w:val="0"/>
      <w:marTop w:val="0"/>
      <w:marBottom w:val="0"/>
      <w:divBdr>
        <w:top w:val="none" w:sz="0" w:space="0" w:color="auto"/>
        <w:left w:val="none" w:sz="0" w:space="0" w:color="auto"/>
        <w:bottom w:val="none" w:sz="0" w:space="0" w:color="auto"/>
        <w:right w:val="none" w:sz="0" w:space="0" w:color="auto"/>
      </w:divBdr>
    </w:div>
    <w:div w:id="201171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636</Words>
  <Characters>3503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3</cp:revision>
  <dcterms:created xsi:type="dcterms:W3CDTF">2015-10-09T02:09:00Z</dcterms:created>
  <dcterms:modified xsi:type="dcterms:W3CDTF">2015-10-09T02:15:00Z</dcterms:modified>
</cp:coreProperties>
</file>